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C" w:rsidRDefault="00DA5C1D" w:rsidP="00D177BC">
      <w:pPr>
        <w:contextualSpacing/>
        <w:jc w:val="center"/>
        <w:rPr>
          <w:b/>
          <w:bCs/>
          <w:sz w:val="32"/>
          <w:szCs w:val="24"/>
        </w:rPr>
      </w:pPr>
      <w:r w:rsidRPr="00D177BC">
        <w:rPr>
          <w:b/>
          <w:bCs/>
          <w:sz w:val="32"/>
          <w:szCs w:val="24"/>
        </w:rPr>
        <w:t>ООО «Резерв»</w:t>
      </w:r>
      <w:r w:rsidR="00D177BC">
        <w:rPr>
          <w:b/>
          <w:bCs/>
          <w:sz w:val="32"/>
          <w:szCs w:val="24"/>
        </w:rPr>
        <w:t xml:space="preserve"> </w:t>
      </w:r>
    </w:p>
    <w:p w:rsidR="00D177BC" w:rsidRDefault="00D177BC" w:rsidP="00D177BC">
      <w:pPr>
        <w:contextualSpacing/>
        <w:jc w:val="center"/>
        <w:rPr>
          <w:b/>
          <w:bCs/>
          <w:sz w:val="32"/>
          <w:szCs w:val="24"/>
        </w:rPr>
      </w:pPr>
    </w:p>
    <w:p w:rsidR="00D177BC" w:rsidRPr="00D177BC" w:rsidRDefault="00D177BC" w:rsidP="00D177BC">
      <w:pPr>
        <w:contextualSpacing/>
        <w:rPr>
          <w:b/>
          <w:bCs/>
          <w:sz w:val="32"/>
          <w:szCs w:val="24"/>
        </w:rPr>
      </w:pPr>
      <w:r w:rsidRPr="00D177BC">
        <w:rPr>
          <w:sz w:val="24"/>
          <w:szCs w:val="24"/>
        </w:rPr>
        <w:t xml:space="preserve">300004, Тульская </w:t>
      </w:r>
      <w:proofErr w:type="spellStart"/>
      <w:proofErr w:type="gramStart"/>
      <w:r w:rsidRPr="00D177BC">
        <w:rPr>
          <w:sz w:val="24"/>
          <w:szCs w:val="24"/>
        </w:rPr>
        <w:t>обл</w:t>
      </w:r>
      <w:proofErr w:type="spellEnd"/>
      <w:proofErr w:type="gramEnd"/>
      <w:r w:rsidRPr="00D177BC">
        <w:rPr>
          <w:sz w:val="24"/>
          <w:szCs w:val="24"/>
        </w:rPr>
        <w:t>, г. Тула, ул. Марата, д. 184</w:t>
      </w:r>
    </w:p>
    <w:p w:rsidR="00D177BC" w:rsidRPr="00D177BC" w:rsidRDefault="00D177BC" w:rsidP="00D177BC">
      <w:pPr>
        <w:shd w:val="clear" w:color="auto" w:fill="FFFFFF"/>
        <w:tabs>
          <w:tab w:val="left" w:pos="284"/>
        </w:tabs>
        <w:contextualSpacing/>
        <w:rPr>
          <w:spacing w:val="22"/>
          <w:sz w:val="24"/>
          <w:szCs w:val="24"/>
        </w:rPr>
      </w:pPr>
      <w:r w:rsidRPr="00D177BC">
        <w:rPr>
          <w:spacing w:val="22"/>
          <w:sz w:val="24"/>
          <w:szCs w:val="24"/>
        </w:rPr>
        <w:t>ОКПО 98739375</w:t>
      </w:r>
    </w:p>
    <w:p w:rsidR="00D177BC" w:rsidRPr="00D177BC" w:rsidRDefault="00D177BC" w:rsidP="00D177BC">
      <w:pPr>
        <w:shd w:val="clear" w:color="auto" w:fill="FFFFFF"/>
        <w:tabs>
          <w:tab w:val="left" w:pos="284"/>
        </w:tabs>
        <w:contextualSpacing/>
        <w:rPr>
          <w:spacing w:val="22"/>
          <w:sz w:val="24"/>
          <w:szCs w:val="24"/>
        </w:rPr>
      </w:pPr>
      <w:r w:rsidRPr="00D177BC">
        <w:rPr>
          <w:spacing w:val="22"/>
          <w:sz w:val="24"/>
          <w:szCs w:val="24"/>
        </w:rPr>
        <w:t>ОГРН 1077105001214</w:t>
      </w:r>
    </w:p>
    <w:p w:rsidR="00D177BC" w:rsidRPr="00D177BC" w:rsidRDefault="00D177BC" w:rsidP="00D177BC">
      <w:pPr>
        <w:shd w:val="clear" w:color="auto" w:fill="FFFFFF"/>
        <w:tabs>
          <w:tab w:val="left" w:pos="284"/>
        </w:tabs>
        <w:contextualSpacing/>
        <w:rPr>
          <w:spacing w:val="22"/>
          <w:sz w:val="24"/>
          <w:szCs w:val="24"/>
        </w:rPr>
      </w:pPr>
      <w:r w:rsidRPr="00D177BC">
        <w:rPr>
          <w:spacing w:val="22"/>
          <w:sz w:val="24"/>
          <w:szCs w:val="24"/>
        </w:rPr>
        <w:t>ИНН </w:t>
      </w:r>
      <w:r w:rsidRPr="00D177BC">
        <w:rPr>
          <w:bCs/>
          <w:spacing w:val="22"/>
          <w:sz w:val="24"/>
          <w:szCs w:val="24"/>
        </w:rPr>
        <w:t>7105040211</w:t>
      </w:r>
    </w:p>
    <w:p w:rsidR="00D177BC" w:rsidRPr="00D177BC" w:rsidRDefault="00D177BC" w:rsidP="00D177BC">
      <w:pPr>
        <w:contextualSpacing/>
        <w:jc w:val="center"/>
        <w:rPr>
          <w:b/>
          <w:bCs/>
          <w:sz w:val="32"/>
          <w:szCs w:val="24"/>
        </w:rPr>
      </w:pPr>
      <w:bookmarkStart w:id="0" w:name="_GoBack"/>
      <w:bookmarkEnd w:id="0"/>
    </w:p>
    <w:p w:rsidR="00DA5C1D" w:rsidRPr="00092513" w:rsidRDefault="00DA5C1D" w:rsidP="00092513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DA5C1D" w:rsidRPr="00D177BC" w:rsidRDefault="00DA5C1D" w:rsidP="00092513">
      <w:pPr>
        <w:ind w:firstLine="709"/>
        <w:contextualSpacing/>
        <w:jc w:val="both"/>
        <w:rPr>
          <w:bCs/>
          <w:sz w:val="24"/>
          <w:szCs w:val="24"/>
        </w:rPr>
      </w:pPr>
      <w:r w:rsidRPr="00D177BC">
        <w:rPr>
          <w:bCs/>
          <w:sz w:val="24"/>
          <w:szCs w:val="24"/>
        </w:rPr>
        <w:t>ООО «Резерв» п</w:t>
      </w:r>
      <w:r w:rsidRPr="00D177BC">
        <w:rPr>
          <w:bCs/>
          <w:sz w:val="24"/>
          <w:szCs w:val="24"/>
        </w:rPr>
        <w:t xml:space="preserve">роизводит оборудование для освещения и управления микроклиматом </w:t>
      </w:r>
      <w:r w:rsidRPr="00D177BC">
        <w:rPr>
          <w:bCs/>
          <w:sz w:val="24"/>
          <w:szCs w:val="24"/>
        </w:rPr>
        <w:t xml:space="preserve"> </w:t>
      </w:r>
      <w:r w:rsidRPr="00D177BC">
        <w:rPr>
          <w:bCs/>
          <w:sz w:val="24"/>
          <w:szCs w:val="24"/>
        </w:rPr>
        <w:t>животноводческих помещений (птичников, свинарников):</w:t>
      </w:r>
    </w:p>
    <w:p w:rsidR="00DA5C1D" w:rsidRPr="00D177BC" w:rsidRDefault="00DA5C1D" w:rsidP="00092513">
      <w:pPr>
        <w:ind w:firstLine="709"/>
        <w:contextualSpacing/>
        <w:jc w:val="both"/>
        <w:rPr>
          <w:bCs/>
          <w:sz w:val="24"/>
          <w:szCs w:val="24"/>
        </w:rPr>
      </w:pP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6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Светильники светодиодные LED-XX-ХХХ-X.X для животноводства</w:t>
        </w:r>
      </w:hyperlink>
      <w:r w:rsidRPr="00D177BC">
        <w:rPr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7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Блок управления освещением LCB-06-LED</w:t>
        </w:r>
      </w:hyperlink>
      <w:r w:rsidRPr="00D177BC">
        <w:rPr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8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Преобразователь LCB-06-kit</w:t>
        </w:r>
      </w:hyperlink>
      <w:r w:rsidRPr="00D177BC">
        <w:rPr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r w:rsidRPr="00D177BC">
        <w:rPr>
          <w:bCs/>
          <w:sz w:val="24"/>
          <w:szCs w:val="24"/>
        </w:rPr>
        <w:t>Источники питания</w:t>
      </w:r>
      <w:r w:rsidRPr="00D177BC">
        <w:rPr>
          <w:bCs/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9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Шкафы управления</w:t>
        </w:r>
      </w:hyperlink>
      <w:r w:rsidRPr="00D177BC">
        <w:rPr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10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Сервопривод клапанов приточной вентиляции</w:t>
        </w:r>
      </w:hyperlink>
      <w:r w:rsidRPr="00D177BC">
        <w:rPr>
          <w:sz w:val="24"/>
          <w:szCs w:val="24"/>
        </w:rPr>
        <w:t>;</w:t>
      </w:r>
    </w:p>
    <w:p w:rsidR="00DA5C1D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hyperlink r:id="rId11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Регуляторы температуры</w:t>
        </w:r>
      </w:hyperlink>
      <w:r w:rsidRPr="00D177BC">
        <w:rPr>
          <w:sz w:val="24"/>
          <w:szCs w:val="24"/>
        </w:rPr>
        <w:t>;</w:t>
      </w:r>
    </w:p>
    <w:p w:rsidR="00443610" w:rsidRPr="00D177BC" w:rsidRDefault="00DA5C1D" w:rsidP="00092513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hyperlink r:id="rId12" w:history="1">
        <w:r w:rsidRPr="00D177BC">
          <w:rPr>
            <w:rStyle w:val="a3"/>
            <w:bCs/>
            <w:color w:val="auto"/>
            <w:sz w:val="24"/>
            <w:szCs w:val="24"/>
            <w:u w:val="none"/>
          </w:rPr>
          <w:t>Вводно-распределительные устройства</w:t>
        </w:r>
      </w:hyperlink>
      <w:r w:rsidRPr="00D177BC">
        <w:rPr>
          <w:sz w:val="24"/>
          <w:szCs w:val="24"/>
        </w:rPr>
        <w:t>.</w:t>
      </w:r>
    </w:p>
    <w:p w:rsidR="00DA5C1D" w:rsidRPr="00D177BC" w:rsidRDefault="00DA5C1D" w:rsidP="00092513">
      <w:pPr>
        <w:pStyle w:val="a4"/>
        <w:ind w:left="0" w:firstLine="709"/>
        <w:jc w:val="both"/>
        <w:rPr>
          <w:sz w:val="24"/>
          <w:szCs w:val="24"/>
        </w:rPr>
      </w:pPr>
    </w:p>
    <w:p w:rsidR="00437D20" w:rsidRPr="00D177BC" w:rsidRDefault="00437D20" w:rsidP="0009251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177BC">
        <w:rPr>
          <w:color w:val="333333"/>
        </w:rPr>
        <w:t>C 1995 год</w:t>
      </w:r>
      <w:proofErr w:type="gramStart"/>
      <w:r w:rsidRPr="00D177BC">
        <w:rPr>
          <w:color w:val="333333"/>
        </w:rPr>
        <w:t>а ООО</w:t>
      </w:r>
      <w:proofErr w:type="gramEnd"/>
      <w:r w:rsidRPr="00D177BC">
        <w:rPr>
          <w:color w:val="333333"/>
        </w:rPr>
        <w:t xml:space="preserve"> «Резерв» успешно разрабатывает </w:t>
      </w:r>
      <w:r w:rsidRPr="00D177BC">
        <w:rPr>
          <w:color w:val="333333"/>
        </w:rPr>
        <w:t>и осуществляет проекты оборудования и реконструкции объектов животноводства. Благодаря уникальным знаниям технологий и многолетнему опыту компания предлагает самые эффективные решения с учетом индивидуальных требований бизнеса клиентов. Инновационные методы производства в сочетании с жестким контролем качества позволяют предлагать клиентам современное, надежное и простое в использовании оборудование.</w:t>
      </w:r>
    </w:p>
    <w:p w:rsidR="00437D20" w:rsidRPr="00D177BC" w:rsidRDefault="00437D20" w:rsidP="0009251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177BC">
        <w:rPr>
          <w:color w:val="333333"/>
        </w:rPr>
        <w:t>Более 300 птицефабрик и свиноводческих комплексов России и стран СНГ оснащено оборудованием от ООО “Резерв”: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Инкубаторы и инкубационное оборудование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управления микроклиматом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кормления и поения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Вентиляционное оборудование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отопления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увлажнения и охлаждения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Измерительные приборы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Диспетчерские системы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светодиодного освещения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освещения для люминесцентных ламп и ламп накаливания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Системы контроля параметров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Регуляторы температуры и влажности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Клеточное оборудование</w:t>
      </w:r>
    </w:p>
    <w:p w:rsidR="00437D20" w:rsidRPr="00D177BC" w:rsidRDefault="00437D20" w:rsidP="00092513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Гнезда</w:t>
      </w:r>
    </w:p>
    <w:p w:rsidR="00437D20" w:rsidRPr="00D177BC" w:rsidRDefault="00437D20" w:rsidP="0009251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177BC">
        <w:rPr>
          <w:color w:val="333333"/>
        </w:rPr>
        <w:t>С</w:t>
      </w:r>
      <w:r w:rsidRPr="00D177BC">
        <w:rPr>
          <w:color w:val="333333"/>
        </w:rPr>
        <w:t>истемы</w:t>
      </w:r>
      <w:r w:rsidRPr="00D177BC">
        <w:rPr>
          <w:color w:val="333333"/>
        </w:rPr>
        <w:t xml:space="preserve"> </w:t>
      </w:r>
      <w:r w:rsidRPr="00D177BC">
        <w:rPr>
          <w:color w:val="333333"/>
        </w:rPr>
        <w:t>управления, производимые ООО «Резерв»,  дают быстрый экономический эффект сразу по нескольким направлениям: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затрат на корма за счет оптимального микроклимата;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затрат на обогрев;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затрат электроэнергии на вентиляцию;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затрат электроэнергии на освещение;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затрат на ремонт и обслуживание оборудования;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снижение падежа;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увеличение привесов;</w:t>
      </w:r>
    </w:p>
    <w:p w:rsidR="00437D20" w:rsidRPr="00D177BC" w:rsidRDefault="00437D20" w:rsidP="00092513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333333"/>
          <w:sz w:val="24"/>
          <w:szCs w:val="24"/>
        </w:rPr>
      </w:pPr>
      <w:proofErr w:type="spellStart"/>
      <w:r w:rsidRPr="00D177BC">
        <w:rPr>
          <w:color w:val="333333"/>
          <w:sz w:val="24"/>
          <w:szCs w:val="24"/>
        </w:rPr>
        <w:lastRenderedPageBreak/>
        <w:t>бесстрессовая</w:t>
      </w:r>
      <w:proofErr w:type="spellEnd"/>
      <w:r w:rsidRPr="00D177BC">
        <w:rPr>
          <w:color w:val="333333"/>
          <w:sz w:val="24"/>
          <w:szCs w:val="24"/>
        </w:rPr>
        <w:t xml:space="preserve"> технология выращивания птицы за счет плавного управления освещением и вентиляцией.</w:t>
      </w:r>
    </w:p>
    <w:p w:rsidR="00437D20" w:rsidRPr="00D177BC" w:rsidRDefault="00437D20" w:rsidP="00092513">
      <w:pPr>
        <w:shd w:val="clear" w:color="auto" w:fill="FFFFFF"/>
        <w:ind w:firstLine="709"/>
        <w:contextualSpacing/>
        <w:jc w:val="both"/>
        <w:rPr>
          <w:color w:val="333333"/>
          <w:sz w:val="24"/>
          <w:szCs w:val="24"/>
        </w:rPr>
      </w:pPr>
      <w:r w:rsidRPr="00D177BC">
        <w:rPr>
          <w:color w:val="333333"/>
          <w:sz w:val="24"/>
          <w:szCs w:val="24"/>
        </w:rPr>
        <w:t>Компания является обладателем 4 патентов на изобретение и участником всероссийских производственных выставок.</w:t>
      </w:r>
    </w:p>
    <w:p w:rsidR="00437D20" w:rsidRPr="00D177BC" w:rsidRDefault="00437D20" w:rsidP="00092513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7BC">
        <w:rPr>
          <w:rFonts w:ascii="Times New Roman" w:hAnsi="Times New Roman" w:cs="Times New Roman"/>
          <w:color w:val="333333"/>
          <w:sz w:val="24"/>
          <w:szCs w:val="24"/>
        </w:rPr>
        <w:t>В 2018 году администрацией города Тулы ООО «Резерв» была оказана финансовая поддержка в виде субсидирования</w:t>
      </w:r>
      <w:r w:rsidR="008A4C0F" w:rsidRPr="00D177BC">
        <w:rPr>
          <w:rFonts w:ascii="Times New Roman" w:hAnsi="Times New Roman" w:cs="Times New Roman"/>
          <w:color w:val="333333"/>
          <w:sz w:val="24"/>
          <w:szCs w:val="24"/>
        </w:rPr>
        <w:t xml:space="preserve"> части затрат </w:t>
      </w:r>
      <w:r w:rsidR="008A4C0F" w:rsidRPr="00D177BC">
        <w:rPr>
          <w:rFonts w:ascii="Times New Roman" w:hAnsi="Times New Roman" w:cs="Times New Roman"/>
          <w:sz w:val="24"/>
          <w:szCs w:val="24"/>
        </w:rPr>
        <w:t>на уплату процентов по кредитам, привлеченным в российских кредитных организациях на приобретение основных средств</w:t>
      </w:r>
      <w:r w:rsidR="008A4C0F" w:rsidRPr="00D177BC">
        <w:rPr>
          <w:rFonts w:ascii="Times New Roman" w:hAnsi="Times New Roman" w:cs="Times New Roman"/>
          <w:sz w:val="24"/>
          <w:szCs w:val="24"/>
        </w:rPr>
        <w:t xml:space="preserve">, </w:t>
      </w:r>
      <w:r w:rsidR="008A4C0F" w:rsidRPr="00D177BC">
        <w:rPr>
          <w:rFonts w:ascii="Times New Roman" w:hAnsi="Times New Roman" w:cs="Times New Roman"/>
          <w:sz w:val="24"/>
          <w:szCs w:val="24"/>
          <w:lang w:eastAsia="ru-RU"/>
        </w:rPr>
        <w:t>на возмещение затрат на проекты, связанные с реализацией массовых программ обучения и повышения квалификации</w:t>
      </w:r>
      <w:r w:rsidR="008A4C0F" w:rsidRPr="00D177B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A4C0F" w:rsidRPr="00D177BC">
        <w:rPr>
          <w:rFonts w:ascii="Times New Roman" w:hAnsi="Times New Roman" w:cs="Times New Roman"/>
          <w:sz w:val="24"/>
          <w:szCs w:val="24"/>
        </w:rPr>
        <w:t>на оплату части затрат,  связанных с оплатой участия субъектов малого и среднего предпринимательства в</w:t>
      </w:r>
      <w:proofErr w:type="gramEnd"/>
      <w:r w:rsidR="008A4C0F" w:rsidRPr="00D1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C0F" w:rsidRPr="00D177BC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8A4C0F" w:rsidRPr="00D177BC">
        <w:rPr>
          <w:rFonts w:ascii="Times New Roman" w:hAnsi="Times New Roman" w:cs="Times New Roman"/>
          <w:sz w:val="24"/>
          <w:szCs w:val="24"/>
        </w:rPr>
        <w:t xml:space="preserve">-ярмарочных </w:t>
      </w:r>
      <w:proofErr w:type="gramStart"/>
      <w:r w:rsidR="008A4C0F" w:rsidRPr="00D177B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8A4C0F" w:rsidRPr="00D177BC">
        <w:rPr>
          <w:rFonts w:ascii="Times New Roman" w:hAnsi="Times New Roman" w:cs="Times New Roman"/>
          <w:sz w:val="24"/>
          <w:szCs w:val="24"/>
        </w:rPr>
        <w:t xml:space="preserve"> производственной и (или) инновационной направленности</w:t>
      </w:r>
      <w:r w:rsidR="008A4C0F" w:rsidRPr="00D177BC">
        <w:rPr>
          <w:rFonts w:ascii="Times New Roman" w:hAnsi="Times New Roman" w:cs="Times New Roman"/>
          <w:sz w:val="24"/>
          <w:szCs w:val="24"/>
        </w:rPr>
        <w:t>. Общая сумма субсидий составила 368 700,51 руб.</w:t>
      </w:r>
    </w:p>
    <w:p w:rsidR="00D177BC" w:rsidRPr="00D177BC" w:rsidRDefault="00D177BC" w:rsidP="00092513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513" w:rsidRPr="00D177BC" w:rsidRDefault="006F1309" w:rsidP="00092513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По итогам 2018 год</w:t>
      </w:r>
      <w:proofErr w:type="gramStart"/>
      <w:r w:rsidRPr="00D177B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177BC">
        <w:rPr>
          <w:rFonts w:ascii="Times New Roman" w:hAnsi="Times New Roman" w:cs="Times New Roman"/>
          <w:sz w:val="24"/>
          <w:szCs w:val="24"/>
        </w:rPr>
        <w:t xml:space="preserve"> «</w:t>
      </w:r>
      <w:r w:rsidR="009744EB" w:rsidRPr="00D177BC">
        <w:rPr>
          <w:rFonts w:ascii="Times New Roman" w:hAnsi="Times New Roman" w:cs="Times New Roman"/>
          <w:sz w:val="24"/>
          <w:szCs w:val="24"/>
        </w:rPr>
        <w:t>Р</w:t>
      </w:r>
      <w:r w:rsidRPr="00D177BC">
        <w:rPr>
          <w:rFonts w:ascii="Times New Roman" w:hAnsi="Times New Roman" w:cs="Times New Roman"/>
          <w:sz w:val="24"/>
          <w:szCs w:val="24"/>
        </w:rPr>
        <w:t>езерв</w:t>
      </w:r>
      <w:r w:rsidR="009744EB" w:rsidRPr="00D177BC">
        <w:rPr>
          <w:rFonts w:ascii="Times New Roman" w:hAnsi="Times New Roman" w:cs="Times New Roman"/>
          <w:sz w:val="24"/>
          <w:szCs w:val="24"/>
        </w:rPr>
        <w:t>» достигнуты следующие показатели:</w:t>
      </w:r>
    </w:p>
    <w:p w:rsidR="009744EB" w:rsidRPr="00D177BC" w:rsidRDefault="009744EB" w:rsidP="00D177BC">
      <w:pPr>
        <w:pStyle w:val="ConsPlusCell"/>
        <w:numPr>
          <w:ilvl w:val="0"/>
          <w:numId w:val="4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Средний уровень заработной платы поднялся на 6,9 % по отношению к 2017 году;</w:t>
      </w:r>
    </w:p>
    <w:p w:rsidR="00D177BC" w:rsidRPr="00D177BC" w:rsidRDefault="00D177BC" w:rsidP="00D177BC">
      <w:pPr>
        <w:pStyle w:val="ConsPlusCell"/>
        <w:numPr>
          <w:ilvl w:val="0"/>
          <w:numId w:val="4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Выручка от реализации товаров (работ и услуг) без учета НДС  увеличилась на 37 %;</w:t>
      </w:r>
    </w:p>
    <w:p w:rsidR="00D177BC" w:rsidRPr="00D177BC" w:rsidRDefault="009744EB" w:rsidP="00D177BC">
      <w:pPr>
        <w:pStyle w:val="ConsPlusCell"/>
        <w:numPr>
          <w:ilvl w:val="0"/>
          <w:numId w:val="4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D177BC">
        <w:rPr>
          <w:rFonts w:ascii="Times New Roman" w:hAnsi="Times New Roman" w:cs="Times New Roman"/>
          <w:sz w:val="24"/>
          <w:szCs w:val="24"/>
        </w:rPr>
        <w:t>налоговых платежей, уплаченных в бюджеты</w:t>
      </w:r>
      <w:r w:rsidR="00AA25E9" w:rsidRPr="00D177BC">
        <w:rPr>
          <w:rFonts w:ascii="Times New Roman" w:hAnsi="Times New Roman" w:cs="Times New Roman"/>
          <w:sz w:val="24"/>
          <w:szCs w:val="24"/>
        </w:rPr>
        <w:t xml:space="preserve"> всех уровней  увеличилась</w:t>
      </w:r>
      <w:proofErr w:type="gramEnd"/>
      <w:r w:rsidR="00AA25E9" w:rsidRPr="00D177BC">
        <w:rPr>
          <w:rFonts w:ascii="Times New Roman" w:hAnsi="Times New Roman" w:cs="Times New Roman"/>
          <w:sz w:val="24"/>
          <w:szCs w:val="24"/>
        </w:rPr>
        <w:t xml:space="preserve"> на 92 800 руб.</w:t>
      </w:r>
      <w:r w:rsidR="00D177BC" w:rsidRPr="00D177BC">
        <w:rPr>
          <w:rFonts w:ascii="Times New Roman" w:hAnsi="Times New Roman" w:cs="Times New Roman"/>
          <w:sz w:val="24"/>
          <w:szCs w:val="24"/>
        </w:rPr>
        <w:t>;</w:t>
      </w:r>
    </w:p>
    <w:p w:rsidR="009744EB" w:rsidRPr="00D177BC" w:rsidRDefault="00D177BC" w:rsidP="00D177BC">
      <w:pPr>
        <w:pStyle w:val="ConsPlusCell"/>
        <w:numPr>
          <w:ilvl w:val="0"/>
          <w:numId w:val="4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Создано 9 рабочих мест;</w:t>
      </w:r>
      <w:r w:rsidR="00AA25E9" w:rsidRPr="00D17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BC" w:rsidRPr="00D177BC" w:rsidRDefault="00D177BC" w:rsidP="00D177BC">
      <w:pPr>
        <w:pStyle w:val="ConsPlusCell"/>
        <w:numPr>
          <w:ilvl w:val="0"/>
          <w:numId w:val="4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Сохранено 28 рабочих мест.</w:t>
      </w:r>
    </w:p>
    <w:p w:rsidR="00DA5C1D" w:rsidRDefault="00DA5C1D" w:rsidP="00092513">
      <w:pPr>
        <w:ind w:firstLine="709"/>
        <w:contextualSpacing/>
        <w:jc w:val="both"/>
        <w:rPr>
          <w:sz w:val="24"/>
          <w:szCs w:val="24"/>
        </w:rPr>
      </w:pPr>
    </w:p>
    <w:p w:rsidR="00D177BC" w:rsidRPr="00D177BC" w:rsidRDefault="00D177BC" w:rsidP="00092513">
      <w:pPr>
        <w:ind w:firstLine="709"/>
        <w:contextualSpacing/>
        <w:jc w:val="both"/>
        <w:rPr>
          <w:sz w:val="24"/>
          <w:szCs w:val="24"/>
        </w:rPr>
      </w:pPr>
    </w:p>
    <w:sectPr w:rsidR="00D177BC" w:rsidRPr="00D1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E3F"/>
    <w:multiLevelType w:val="multilevel"/>
    <w:tmpl w:val="C79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05654"/>
    <w:multiLevelType w:val="multilevel"/>
    <w:tmpl w:val="27D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48C"/>
    <w:multiLevelType w:val="hybridMultilevel"/>
    <w:tmpl w:val="F6C21798"/>
    <w:lvl w:ilvl="0" w:tplc="E47CF7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A7CE4"/>
    <w:multiLevelType w:val="multilevel"/>
    <w:tmpl w:val="1B1E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D"/>
    <w:rsid w:val="0008530F"/>
    <w:rsid w:val="00092513"/>
    <w:rsid w:val="00437D20"/>
    <w:rsid w:val="006F1309"/>
    <w:rsid w:val="008A4C0F"/>
    <w:rsid w:val="009744EB"/>
    <w:rsid w:val="009D1E30"/>
    <w:rsid w:val="00A229F7"/>
    <w:rsid w:val="00AA25E9"/>
    <w:rsid w:val="00D177BC"/>
    <w:rsid w:val="00D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C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5C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D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A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code-label">
    <w:name w:val="code-label"/>
    <w:basedOn w:val="a0"/>
    <w:rsid w:val="00D177BC"/>
  </w:style>
  <w:style w:type="character" w:customStyle="1" w:styleId="reg-code">
    <w:name w:val="reg-code"/>
    <w:basedOn w:val="a0"/>
    <w:rsid w:val="00D177BC"/>
  </w:style>
  <w:style w:type="character" w:customStyle="1" w:styleId="highlight">
    <w:name w:val="highlight"/>
    <w:basedOn w:val="a0"/>
    <w:rsid w:val="00D1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C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5C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D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A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code-label">
    <w:name w:val="code-label"/>
    <w:basedOn w:val="a0"/>
    <w:rsid w:val="00D177BC"/>
  </w:style>
  <w:style w:type="character" w:customStyle="1" w:styleId="reg-code">
    <w:name w:val="reg-code"/>
    <w:basedOn w:val="a0"/>
    <w:rsid w:val="00D177BC"/>
  </w:style>
  <w:style w:type="character" w:customStyle="1" w:styleId="highlight">
    <w:name w:val="highlight"/>
    <w:basedOn w:val="a0"/>
    <w:rsid w:val="00D1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.ru/preobrazovatel-lcb-06-k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serv.ru/blok-lcb-06-led/" TargetMode="External"/><Relationship Id="rId12" Type="http://schemas.openxmlformats.org/officeDocument/2006/relationships/hyperlink" Target="http://reserv.ru/vvodno-raspredelitelnye-ustroj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rv.ru/svetilniki-svetodiodnye-led-xx-hhh-x-x-dlja-zhivotnovodstva/" TargetMode="External"/><Relationship Id="rId11" Type="http://schemas.openxmlformats.org/officeDocument/2006/relationships/hyperlink" Target="http://reserv.ru/reguljatory-temperatu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erv.ru/servoprivod-klapanov-pritochnoj-ventilj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rv.ru/shkafy-upravlenij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Шохина Ольга Павловна</cp:lastModifiedBy>
  <cp:revision>1</cp:revision>
  <dcterms:created xsi:type="dcterms:W3CDTF">2019-02-04T07:36:00Z</dcterms:created>
  <dcterms:modified xsi:type="dcterms:W3CDTF">2019-02-04T09:04:00Z</dcterms:modified>
</cp:coreProperties>
</file>